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/>
    </w:p>
    <w:p>
      <w:pPr>
        <w:pStyle w:val="8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</w:t>
      </w:r>
      <w:r/>
    </w:p>
    <w:p>
      <w:pPr>
        <w:pStyle w:val="8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6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P544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еречень</w:t>
      </w:r>
      <w:r/>
    </w:p>
    <w:p>
      <w:pPr>
        <w:pStyle w:val="8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направлений расходов</w:t>
      </w:r>
      <w:r>
        <w:rPr>
          <w:rFonts w:ascii="Times New Roman" w:hAnsi="Times New Roman" w:cs="Times New Roman"/>
          <w:sz w:val="28"/>
          <w:szCs w:val="28"/>
        </w:rPr>
        <w:t xml:space="preserve">, источниками финансового обеспечения которых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субсидия и собственные средства (смета расходов)</w:t>
      </w:r>
      <w:r/>
    </w:p>
    <w:p>
      <w:pPr>
        <w:pStyle w:val="8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496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496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9496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юридического лица, Ф.И.О. индивидуального предпринимателя)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6" w:type="dxa"/>
            <w:textDirection w:val="lrTb"/>
            <w:noWrap w:val="false"/>
          </w:tcPr>
          <w:p>
            <w:pPr>
              <w:pStyle w:val="8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496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88"/>
        <w:gridCol w:w="2997"/>
        <w:gridCol w:w="1937"/>
        <w:gridCol w:w="1937"/>
        <w:gridCol w:w="1937"/>
      </w:tblGrid>
      <w:tr>
        <w:trPr>
          <w:trHeight w:val="420"/>
        </w:trPr>
        <w:tc>
          <w:tcPr>
            <w:tcW w:w="688" w:type="dxa"/>
            <w:vMerge w:val="restart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  <w:r/>
          </w:p>
        </w:tc>
        <w:tc>
          <w:tcPr>
            <w:tcW w:w="2997" w:type="dxa"/>
            <w:vMerge w:val="restart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статьи расходов</w:t>
            </w:r>
            <w:r/>
          </w:p>
        </w:tc>
        <w:tc>
          <w:tcPr>
            <w:gridSpan w:val="3"/>
            <w:tcW w:w="5811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расходов, рублей</w:t>
            </w:r>
            <w:r/>
          </w:p>
        </w:tc>
      </w:tr>
      <w:tr>
        <w:trPr>
          <w:trHeight w:val="1080"/>
        </w:trPr>
        <w:tc>
          <w:tcPr>
            <w:tcW w:w="688" w:type="dxa"/>
            <w:vMerge w:val="continue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97" w:type="dxa"/>
            <w:vMerge w:val="continue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том числе:</w:t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собственных средств</w:t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убсидии</w:t>
            </w:r>
            <w:r/>
          </w:p>
        </w:tc>
      </w:tr>
      <w:tr>
        <w:trPr>
          <w:trHeight w:val="330"/>
        </w:trPr>
        <w:tc>
          <w:tcPr>
            <w:tcW w:w="688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99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30"/>
        </w:trPr>
        <w:tc>
          <w:tcPr>
            <w:tcW w:w="688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99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688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299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30"/>
        </w:trPr>
        <w:tc>
          <w:tcPr>
            <w:tcW w:w="688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9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37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79"/>
        <w:gridCol w:w="389"/>
        <w:gridCol w:w="2280"/>
        <w:gridCol w:w="184"/>
        <w:gridCol w:w="4111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879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280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4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4111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879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юридического лица, индивидуального предпринимателя)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8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4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8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одписи)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843" w:type="dxa"/>
            <w:textDirection w:val="lrTb"/>
            <w:noWrap w:val="false"/>
          </w:tcPr>
          <w:p>
            <w:pPr>
              <w:pStyle w:val="8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М.П.</w:t>
            </w:r>
            <w:r/>
          </w:p>
        </w:tc>
      </w:tr>
    </w:tbl>
    <w:p>
      <w:r/>
      <w:r/>
    </w:p>
    <w:p>
      <w:pPr>
        <w:jc w:val="center"/>
      </w:pPr>
      <w:r>
        <w:t xml:space="preserve">____________________________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 w:customStyle="1">
    <w:name w:val="ConsPlusNormal"/>
    <w:rPr>
      <w:rFonts w:ascii="Arial" w:hAnsi="Arial" w:cs="Arial" w:eastAsiaTheme="minorEastAsia"/>
      <w:sz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МЦР МО</dc:creator>
  <cp:keywords/>
  <dc:description/>
  <cp:revision>3</cp:revision>
  <dcterms:created xsi:type="dcterms:W3CDTF">2023-03-24T11:27:00Z</dcterms:created>
  <dcterms:modified xsi:type="dcterms:W3CDTF">2023-08-09T07:29:21Z</dcterms:modified>
</cp:coreProperties>
</file>